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5448" w:rsidRDefault="00EF22BB">
      <w:pPr>
        <w:jc w:val="center"/>
        <w:rPr>
          <w:rFonts w:ascii="Playbill" w:hAnsi="Playbill"/>
          <w:sz w:val="200"/>
          <w:szCs w:val="200"/>
        </w:rPr>
      </w:pPr>
      <w:r>
        <w:rPr>
          <w:noProof/>
          <w:lang w:eastAsia="da-D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1210945</wp:posOffset>
            </wp:positionV>
            <wp:extent cx="6391275" cy="662686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626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448">
        <w:rPr>
          <w:rFonts w:ascii="Playbill" w:hAnsi="Playbill"/>
          <w:sz w:val="200"/>
          <w:szCs w:val="200"/>
        </w:rPr>
        <w:t xml:space="preserve">Bobby </w:t>
      </w:r>
      <w:proofErr w:type="spellStart"/>
      <w:r w:rsidR="00FF5448">
        <w:rPr>
          <w:rFonts w:ascii="Playbill" w:hAnsi="Playbill"/>
          <w:sz w:val="200"/>
          <w:szCs w:val="200"/>
        </w:rPr>
        <w:t>Boast</w:t>
      </w:r>
      <w:proofErr w:type="spellEnd"/>
      <w:r w:rsidR="00FF5448">
        <w:rPr>
          <w:rFonts w:ascii="Playbill" w:hAnsi="Playbill"/>
          <w:sz w:val="200"/>
          <w:szCs w:val="200"/>
        </w:rPr>
        <w:t xml:space="preserve"> Cup</w:t>
      </w: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40"/>
          <w:szCs w:val="40"/>
        </w:rPr>
      </w:pPr>
    </w:p>
    <w:p w:rsidR="00FF5448" w:rsidRPr="00694CD3" w:rsidRDefault="00694CD3">
      <w:pPr>
        <w:jc w:val="center"/>
        <w:rPr>
          <w:rFonts w:ascii="Playbill" w:hAnsi="Playbill"/>
          <w:color w:val="FF0000"/>
          <w:sz w:val="96"/>
          <w:szCs w:val="96"/>
        </w:rPr>
      </w:pPr>
      <w:r>
        <w:rPr>
          <w:rFonts w:ascii="Playbill" w:hAnsi="Playbill"/>
          <w:sz w:val="96"/>
          <w:szCs w:val="96"/>
        </w:rPr>
        <w:t xml:space="preserve">   </w:t>
      </w:r>
      <w:r w:rsidR="00FF5448">
        <w:rPr>
          <w:rFonts w:ascii="Playbill" w:hAnsi="Playbill"/>
          <w:sz w:val="96"/>
          <w:szCs w:val="96"/>
        </w:rPr>
        <w:t xml:space="preserve">Lørdag den </w:t>
      </w:r>
      <w:r>
        <w:rPr>
          <w:rFonts w:ascii="Playbill" w:hAnsi="Playbill"/>
          <w:color w:val="FF0000"/>
          <w:sz w:val="96"/>
          <w:szCs w:val="96"/>
        </w:rPr>
        <w:t>XX</w:t>
      </w:r>
      <w:r w:rsidR="005634F9">
        <w:rPr>
          <w:rFonts w:ascii="Playbill" w:hAnsi="Playbill"/>
          <w:sz w:val="96"/>
          <w:szCs w:val="96"/>
        </w:rPr>
        <w:t>/</w:t>
      </w:r>
      <w:bookmarkStart w:id="0" w:name="_GoBack"/>
      <w:bookmarkEnd w:id="0"/>
      <w:r>
        <w:rPr>
          <w:rFonts w:ascii="Playbill" w:hAnsi="Playbill"/>
          <w:color w:val="FF0000"/>
          <w:sz w:val="96"/>
          <w:szCs w:val="96"/>
        </w:rPr>
        <w:t>XX</w:t>
      </w:r>
      <w:r w:rsidR="005634F9">
        <w:rPr>
          <w:rFonts w:ascii="Playbill" w:hAnsi="Playbill"/>
          <w:sz w:val="96"/>
          <w:szCs w:val="96"/>
        </w:rPr>
        <w:t>-</w:t>
      </w:r>
      <w:r>
        <w:rPr>
          <w:rFonts w:ascii="Playbill" w:hAnsi="Playbill"/>
          <w:color w:val="FF0000"/>
          <w:sz w:val="96"/>
          <w:szCs w:val="96"/>
        </w:rPr>
        <w:t>XX</w:t>
      </w: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</w:p>
    <w:p w:rsidR="00FF5448" w:rsidRDefault="00FF5448">
      <w:pPr>
        <w:jc w:val="center"/>
        <w:rPr>
          <w:rFonts w:ascii="Playbill" w:hAnsi="Playbill"/>
          <w:sz w:val="72"/>
          <w:szCs w:val="72"/>
        </w:rPr>
      </w:pPr>
      <w:r>
        <w:rPr>
          <w:rFonts w:ascii="Playbill" w:hAnsi="Playbill"/>
          <w:sz w:val="72"/>
          <w:szCs w:val="72"/>
        </w:rPr>
        <w:t xml:space="preserve">Spørg din træner om en </w:t>
      </w:r>
      <w:proofErr w:type="spellStart"/>
      <w:r>
        <w:rPr>
          <w:rFonts w:ascii="Playbill" w:hAnsi="Playbill"/>
          <w:sz w:val="72"/>
          <w:szCs w:val="72"/>
        </w:rPr>
        <w:t>tilmeldingsseddel!-</w:t>
      </w:r>
      <w:proofErr w:type="spellEnd"/>
      <w:r>
        <w:rPr>
          <w:rFonts w:ascii="Playbill" w:hAnsi="Playbill"/>
          <w:sz w:val="72"/>
          <w:szCs w:val="72"/>
        </w:rPr>
        <w:t xml:space="preserve"> hvis du er 11 år eller yngre</w:t>
      </w:r>
      <w:r w:rsidR="005634F9">
        <w:rPr>
          <w:rFonts w:ascii="Playbill" w:hAnsi="Playbill"/>
          <w:sz w:val="72"/>
          <w:szCs w:val="72"/>
        </w:rPr>
        <w:t xml:space="preserve"> - Eller ældre og næsten lige startet.</w:t>
      </w:r>
    </w:p>
    <w:sectPr w:rsidR="00FF5448" w:rsidSect="00BE665D">
      <w:pgSz w:w="11905" w:h="16837"/>
      <w:pgMar w:top="899" w:right="926" w:bottom="170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634F9"/>
    <w:rsid w:val="001C0D9A"/>
    <w:rsid w:val="001C543C"/>
    <w:rsid w:val="005634F9"/>
    <w:rsid w:val="00694CD3"/>
    <w:rsid w:val="00BE665D"/>
    <w:rsid w:val="00EF22BB"/>
    <w:rsid w:val="00FF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5D"/>
    <w:rPr>
      <w:rFonts w:ascii="Verdana" w:hAnsi="Verdana"/>
      <w:sz w:val="18"/>
      <w:szCs w:val="18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  <w:rsid w:val="00BE665D"/>
  </w:style>
  <w:style w:type="character" w:customStyle="1" w:styleId="WW-Absatz-Standardschriftart">
    <w:name w:val="WW-Absatz-Standardschriftart"/>
    <w:rsid w:val="00BE665D"/>
  </w:style>
  <w:style w:type="character" w:customStyle="1" w:styleId="WW-Absatz-Standardschriftart1">
    <w:name w:val="WW-Absatz-Standardschriftart1"/>
    <w:rsid w:val="00BE665D"/>
  </w:style>
  <w:style w:type="character" w:customStyle="1" w:styleId="Standardskrifttypeiafsnit1">
    <w:name w:val="Standardskrifttype i afsnit1"/>
    <w:rsid w:val="00BE665D"/>
  </w:style>
  <w:style w:type="paragraph" w:customStyle="1" w:styleId="Heading">
    <w:name w:val="Heading"/>
    <w:basedOn w:val="Normal"/>
    <w:next w:val="Brdtekst"/>
    <w:rsid w:val="00BE66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BE665D"/>
    <w:pPr>
      <w:spacing w:after="120"/>
    </w:pPr>
  </w:style>
  <w:style w:type="paragraph" w:styleId="Opstilling">
    <w:name w:val="List"/>
    <w:basedOn w:val="Brdtekst"/>
    <w:rsid w:val="00BE665D"/>
    <w:rPr>
      <w:rFonts w:cs="Tahoma"/>
    </w:rPr>
  </w:style>
  <w:style w:type="paragraph" w:customStyle="1" w:styleId="Caption">
    <w:name w:val="Caption"/>
    <w:basedOn w:val="Normal"/>
    <w:rsid w:val="00BE66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E665D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18"/>
      <w:szCs w:val="18"/>
      <w:lang w:eastAsia="ar-SA"/>
    </w:rPr>
  </w:style>
  <w:style w:type="character" w:default="1" w:styleId="Standardskrifttypeiafsnit">
    <w:name w:val="Default Paragraph Font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skrifttypeiafsnit1">
    <w:name w:val="Standardskrifttype i afsnit1"/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List"/>
    <w:basedOn w:val="Brdtekst"/>
    <w:rPr>
      <w:rFonts w:cs="Tahoma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Bobby Boast Cup</vt:lpstr>
    </vt:vector>
  </TitlesOfParts>
  <Company>Dansk Squash Forbund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Boast Cup</dc:title>
  <dc:creator>a61409</dc:creator>
  <cp:lastModifiedBy>Maiken Møller</cp:lastModifiedBy>
  <cp:revision>2</cp:revision>
  <cp:lastPrinted>2007-09-17T16:06:00Z</cp:lastPrinted>
  <dcterms:created xsi:type="dcterms:W3CDTF">2016-06-17T11:01:00Z</dcterms:created>
  <dcterms:modified xsi:type="dcterms:W3CDTF">2016-06-17T11:01:00Z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MO_XmlVersion">
    <vt:lpwstr>Empty</vt:lpwstr>
  </property>
</Properties>
</file>